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B17" w:rsidRPr="000F7B17" w:rsidRDefault="000F7B17" w:rsidP="000F7B17">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0F7B17">
        <w:rPr>
          <w:rFonts w:ascii="Times New Roman" w:eastAsia="Times New Roman" w:hAnsi="Times New Roman" w:cs="Times New Roman"/>
          <w:vanish/>
          <w:sz w:val="20"/>
          <w:szCs w:val="20"/>
          <w:lang w:eastAsia="pl-PL"/>
        </w:rPr>
        <w:t>Początek formularza</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Ogłoszenie nr 549478-N-2018 z dnia 2018-04-26 r. </w:t>
      </w:r>
    </w:p>
    <w:p w:rsidR="000F7B17" w:rsidRPr="000F7B17" w:rsidRDefault="000F7B17" w:rsidP="000F7B17">
      <w:pPr>
        <w:spacing w:after="0" w:line="240" w:lineRule="auto"/>
        <w:jc w:val="center"/>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Wojskowa Specjalistyczna Przychodnia Lekarska - SP ZOZ: Wykonanie remontu pomieszczeń w budynku nr 10 w WSPL SP ZOZ w Grudziądzu - branże budowlana, sanitarna i elektryczna </w:t>
      </w:r>
      <w:r w:rsidRPr="000F7B17">
        <w:rPr>
          <w:rFonts w:ascii="Times New Roman" w:eastAsia="Times New Roman" w:hAnsi="Times New Roman" w:cs="Times New Roman"/>
          <w:sz w:val="20"/>
          <w:szCs w:val="20"/>
          <w:lang w:eastAsia="pl-PL"/>
        </w:rPr>
        <w:br/>
        <w:t xml:space="preserve">OGŁOSZENIE O ZAMÓWIENIU - Roboty budowlane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Zamieszczanie ogłoszenia:</w:t>
      </w:r>
      <w:r w:rsidRPr="000F7B17">
        <w:rPr>
          <w:rFonts w:ascii="Times New Roman" w:eastAsia="Times New Roman" w:hAnsi="Times New Roman" w:cs="Times New Roman"/>
          <w:sz w:val="20"/>
          <w:szCs w:val="20"/>
          <w:lang w:eastAsia="pl-PL"/>
        </w:rPr>
        <w:t xml:space="preserve"> Zamieszczanie obowiązkowe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Ogłoszenie dotyczy:</w:t>
      </w:r>
      <w:r w:rsidRPr="000F7B17">
        <w:rPr>
          <w:rFonts w:ascii="Times New Roman" w:eastAsia="Times New Roman" w:hAnsi="Times New Roman" w:cs="Times New Roman"/>
          <w:sz w:val="20"/>
          <w:szCs w:val="20"/>
          <w:lang w:eastAsia="pl-PL"/>
        </w:rPr>
        <w:t xml:space="preserve"> Zamówienia publicznego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Nazwa projektu lub programu</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0F7B17">
        <w:rPr>
          <w:rFonts w:ascii="Times New Roman" w:eastAsia="Times New Roman" w:hAnsi="Times New Roman" w:cs="Times New Roman"/>
          <w:sz w:val="20"/>
          <w:szCs w:val="20"/>
          <w:lang w:eastAsia="pl-PL"/>
        </w:rPr>
        <w:t>Pzp</w:t>
      </w:r>
      <w:proofErr w:type="spellEnd"/>
      <w:r w:rsidRPr="000F7B17">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u w:val="single"/>
          <w:lang w:eastAsia="pl-PL"/>
        </w:rPr>
        <w:t>SEKCJA I: ZAMAWIAJĄCY</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Postępowanie przeprowadza centralny zamawiający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Informacje na temat podmiotu któremu zamawiający powierzył/powierzyli prowadzenie postępowania:</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Postępowanie jest przeprowadzane wspólnie przez zamawiających</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Informacje dodatkowe:</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 1) NAZWA I ADRES: </w:t>
      </w:r>
      <w:r w:rsidRPr="000F7B17">
        <w:rPr>
          <w:rFonts w:ascii="Times New Roman" w:eastAsia="Times New Roman" w:hAnsi="Times New Roman" w:cs="Times New Roman"/>
          <w:sz w:val="20"/>
          <w:szCs w:val="20"/>
          <w:lang w:eastAsia="pl-PL"/>
        </w:rPr>
        <w:t xml:space="preserve">Wojskowa Specjalistyczna Przychodnia Lekarska - SP ZOZ, krajowy numer identyfikacyjny 87061156600000, ul. ul. Legionów  57 , 86300   Grudziądz, woj. kujawsko-pomorskie, państwo Polska, tel. 566 440 953, e-mail zamowienia@wspl.pl.pl, faks 564 613 220. </w:t>
      </w:r>
      <w:r w:rsidRPr="000F7B17">
        <w:rPr>
          <w:rFonts w:ascii="Times New Roman" w:eastAsia="Times New Roman" w:hAnsi="Times New Roman" w:cs="Times New Roman"/>
          <w:sz w:val="20"/>
          <w:szCs w:val="20"/>
          <w:lang w:eastAsia="pl-PL"/>
        </w:rPr>
        <w:br/>
        <w:t xml:space="preserve">Adres strony internetowej (URL): www.wspl.grudziadz.com.pl </w:t>
      </w:r>
      <w:r w:rsidRPr="000F7B17">
        <w:rPr>
          <w:rFonts w:ascii="Times New Roman" w:eastAsia="Times New Roman" w:hAnsi="Times New Roman" w:cs="Times New Roman"/>
          <w:sz w:val="20"/>
          <w:szCs w:val="20"/>
          <w:lang w:eastAsia="pl-PL"/>
        </w:rPr>
        <w:br/>
        <w:t xml:space="preserve">Adres profilu nabywcy: </w:t>
      </w:r>
      <w:r w:rsidRPr="000F7B17">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 2) RODZAJ ZAMAWIAJĄCEGO: </w:t>
      </w:r>
      <w:r w:rsidRPr="000F7B17">
        <w:rPr>
          <w:rFonts w:ascii="Times New Roman" w:eastAsia="Times New Roman" w:hAnsi="Times New Roman" w:cs="Times New Roman"/>
          <w:sz w:val="20"/>
          <w:szCs w:val="20"/>
          <w:lang w:eastAsia="pl-PL"/>
        </w:rPr>
        <w:t xml:space="preserve">Podmiot prawa publicznego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I.3) WSPÓLNE UDZIELANIE ZAMÓWIENIA </w:t>
      </w:r>
      <w:r w:rsidRPr="000F7B17">
        <w:rPr>
          <w:rFonts w:ascii="Times New Roman" w:eastAsia="Times New Roman" w:hAnsi="Times New Roman" w:cs="Times New Roman"/>
          <w:b/>
          <w:bCs/>
          <w:i/>
          <w:iCs/>
          <w:sz w:val="20"/>
          <w:szCs w:val="20"/>
          <w:lang w:eastAsia="pl-PL"/>
        </w:rPr>
        <w:t>(jeżeli dotyczy)</w:t>
      </w:r>
      <w:r w:rsidRPr="000F7B17">
        <w:rPr>
          <w:rFonts w:ascii="Times New Roman" w:eastAsia="Times New Roman" w:hAnsi="Times New Roman" w:cs="Times New Roman"/>
          <w:b/>
          <w:bCs/>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lastRenderedPageBreak/>
        <w:t xml:space="preserve">I.4) KOMUNIKACJA: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Tak </w:t>
      </w:r>
      <w:r w:rsidRPr="000F7B17">
        <w:rPr>
          <w:rFonts w:ascii="Times New Roman" w:eastAsia="Times New Roman" w:hAnsi="Times New Roman" w:cs="Times New Roman"/>
          <w:sz w:val="20"/>
          <w:szCs w:val="20"/>
          <w:lang w:eastAsia="pl-PL"/>
        </w:rPr>
        <w:br/>
        <w:t xml:space="preserve">www.wspl.grudziadz.com.pl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Tak </w:t>
      </w:r>
      <w:r w:rsidRPr="000F7B17">
        <w:rPr>
          <w:rFonts w:ascii="Times New Roman" w:eastAsia="Times New Roman" w:hAnsi="Times New Roman" w:cs="Times New Roman"/>
          <w:sz w:val="20"/>
          <w:szCs w:val="20"/>
          <w:lang w:eastAsia="pl-PL"/>
        </w:rPr>
        <w:br/>
        <w:t xml:space="preserve">www.wspl.grudziadz.com.pl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Oferty lub wnioski o dopuszczenie do udziału w postępowaniu należy przesyłać:</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Elektronicznie</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adres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Nie </w:t>
      </w:r>
      <w:r w:rsidRPr="000F7B17">
        <w:rPr>
          <w:rFonts w:ascii="Times New Roman" w:eastAsia="Times New Roman" w:hAnsi="Times New Roman" w:cs="Times New Roman"/>
          <w:sz w:val="20"/>
          <w:szCs w:val="20"/>
          <w:lang w:eastAsia="pl-PL"/>
        </w:rPr>
        <w:br/>
        <w:t xml:space="preserve">Inny sposób: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Tak </w:t>
      </w:r>
      <w:r w:rsidRPr="000F7B17">
        <w:rPr>
          <w:rFonts w:ascii="Times New Roman" w:eastAsia="Times New Roman" w:hAnsi="Times New Roman" w:cs="Times New Roman"/>
          <w:sz w:val="20"/>
          <w:szCs w:val="20"/>
          <w:lang w:eastAsia="pl-PL"/>
        </w:rPr>
        <w:br/>
        <w:t xml:space="preserve">Inny sposób: </w:t>
      </w:r>
      <w:r w:rsidRPr="000F7B17">
        <w:rPr>
          <w:rFonts w:ascii="Times New Roman" w:eastAsia="Times New Roman" w:hAnsi="Times New Roman" w:cs="Times New Roman"/>
          <w:sz w:val="20"/>
          <w:szCs w:val="20"/>
          <w:lang w:eastAsia="pl-PL"/>
        </w:rPr>
        <w:br/>
        <w:t xml:space="preserve">pisemnie na adres jak niżej: </w:t>
      </w:r>
      <w:r w:rsidRPr="000F7B17">
        <w:rPr>
          <w:rFonts w:ascii="Times New Roman" w:eastAsia="Times New Roman" w:hAnsi="Times New Roman" w:cs="Times New Roman"/>
          <w:sz w:val="20"/>
          <w:szCs w:val="20"/>
          <w:lang w:eastAsia="pl-PL"/>
        </w:rPr>
        <w:br/>
        <w:t xml:space="preserve">Adres: </w:t>
      </w:r>
      <w:r w:rsidRPr="000F7B17">
        <w:rPr>
          <w:rFonts w:ascii="Times New Roman" w:eastAsia="Times New Roman" w:hAnsi="Times New Roman" w:cs="Times New Roman"/>
          <w:sz w:val="20"/>
          <w:szCs w:val="20"/>
          <w:lang w:eastAsia="pl-PL"/>
        </w:rPr>
        <w:br/>
        <w:t xml:space="preserve">Wojskowa Specjalistyczna Przychodnia Lekarska SP ZOZ, 86-300 Grudziądz, ul. Legionów 57, bud. nr. 1, I p. pok. nr 3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u w:val="single"/>
          <w:lang w:eastAsia="pl-PL"/>
        </w:rPr>
        <w:t xml:space="preserve">SEKCJA II: PRZEDMIOT ZAMÓWIENIA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II.1) Nazwa nadana zamówieniu przez zamawiającego: </w:t>
      </w:r>
      <w:r w:rsidRPr="000F7B17">
        <w:rPr>
          <w:rFonts w:ascii="Times New Roman" w:eastAsia="Times New Roman" w:hAnsi="Times New Roman" w:cs="Times New Roman"/>
          <w:sz w:val="20"/>
          <w:szCs w:val="20"/>
          <w:lang w:eastAsia="pl-PL"/>
        </w:rPr>
        <w:t xml:space="preserve">Wykonanie remontu pomieszczeń w budynku nr 10 w WSPL SP ZOZ w Grudziądzu - branże budowlana, sanitarna i elektryczna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Numer referencyjny: </w:t>
      </w:r>
      <w:r w:rsidRPr="000F7B17">
        <w:rPr>
          <w:rFonts w:ascii="Times New Roman" w:eastAsia="Times New Roman" w:hAnsi="Times New Roman" w:cs="Times New Roman"/>
          <w:sz w:val="20"/>
          <w:szCs w:val="20"/>
          <w:lang w:eastAsia="pl-PL"/>
        </w:rPr>
        <w:t xml:space="preserve">G / 4 / ZP - t / 18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0F7B17" w:rsidRPr="000F7B17" w:rsidRDefault="000F7B17" w:rsidP="000F7B17">
      <w:pPr>
        <w:spacing w:after="0" w:line="240" w:lineRule="auto"/>
        <w:jc w:val="both"/>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II.2) Rodzaj zamówienia: </w:t>
      </w:r>
      <w:r w:rsidRPr="000F7B17">
        <w:rPr>
          <w:rFonts w:ascii="Times New Roman" w:eastAsia="Times New Roman" w:hAnsi="Times New Roman" w:cs="Times New Roman"/>
          <w:sz w:val="20"/>
          <w:szCs w:val="20"/>
          <w:lang w:eastAsia="pl-PL"/>
        </w:rPr>
        <w:t xml:space="preserve">Roboty budowlane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II.3) Informacja o możliwości składania ofert częściowych</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Zamówienie podzielone jest na części: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Oferty lub wnioski o dopuszczenie do udziału w postępowaniu można składać w odniesieniu do:</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tylko jednej części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1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II.4) Krótki opis przedmiotu zamówienia </w:t>
      </w:r>
      <w:r w:rsidRPr="000F7B17">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0F7B17">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0F7B17">
        <w:rPr>
          <w:rFonts w:ascii="Times New Roman" w:eastAsia="Times New Roman" w:hAnsi="Times New Roman" w:cs="Times New Roman"/>
          <w:sz w:val="20"/>
          <w:szCs w:val="20"/>
          <w:lang w:eastAsia="pl-PL"/>
        </w:rPr>
        <w:t xml:space="preserve">Wykonanie remontu </w:t>
      </w:r>
      <w:r w:rsidRPr="000F7B17">
        <w:rPr>
          <w:rFonts w:ascii="Times New Roman" w:eastAsia="Times New Roman" w:hAnsi="Times New Roman" w:cs="Times New Roman"/>
          <w:sz w:val="20"/>
          <w:szCs w:val="20"/>
          <w:lang w:eastAsia="pl-PL"/>
        </w:rPr>
        <w:lastRenderedPageBreak/>
        <w:t xml:space="preserve">pomieszczeń w budynku nr 10 w WSPL SP ZOZ w Grudziądzu - branże budowlana, sanitarna i elektryczna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II.5) Główny kod CPV: </w:t>
      </w:r>
      <w:r w:rsidRPr="000F7B17">
        <w:rPr>
          <w:rFonts w:ascii="Times New Roman" w:eastAsia="Times New Roman" w:hAnsi="Times New Roman" w:cs="Times New Roman"/>
          <w:sz w:val="20"/>
          <w:szCs w:val="20"/>
          <w:lang w:eastAsia="pl-PL"/>
        </w:rPr>
        <w:t xml:space="preserve">45000000-7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Dodatkowe kody CPV:</w:t>
      </w:r>
      <w:r w:rsidRPr="000F7B1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Kod CPV</w:t>
            </w:r>
          </w:p>
        </w:tc>
      </w:tr>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45310000-3</w:t>
            </w:r>
          </w:p>
        </w:tc>
      </w:tr>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45330000-9</w:t>
            </w:r>
          </w:p>
        </w:tc>
      </w:tr>
    </w:tbl>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II.6) Całkowita wartość zamówienia </w:t>
      </w:r>
      <w:r w:rsidRPr="000F7B17">
        <w:rPr>
          <w:rFonts w:ascii="Times New Roman" w:eastAsia="Times New Roman" w:hAnsi="Times New Roman" w:cs="Times New Roman"/>
          <w:i/>
          <w:iCs/>
          <w:sz w:val="20"/>
          <w:szCs w:val="20"/>
          <w:lang w:eastAsia="pl-PL"/>
        </w:rPr>
        <w:t>(jeżeli zamawiający podaje informacje o wartości zamówienia)</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Wartość bez VAT: </w:t>
      </w:r>
      <w:r w:rsidRPr="000F7B17">
        <w:rPr>
          <w:rFonts w:ascii="Times New Roman" w:eastAsia="Times New Roman" w:hAnsi="Times New Roman" w:cs="Times New Roman"/>
          <w:sz w:val="20"/>
          <w:szCs w:val="20"/>
          <w:lang w:eastAsia="pl-PL"/>
        </w:rPr>
        <w:br/>
        <w:t xml:space="preserve">Waluta: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0F7B17">
        <w:rPr>
          <w:rFonts w:ascii="Times New Roman" w:eastAsia="Times New Roman" w:hAnsi="Times New Roman" w:cs="Times New Roman"/>
          <w:b/>
          <w:bCs/>
          <w:sz w:val="20"/>
          <w:szCs w:val="20"/>
          <w:lang w:eastAsia="pl-PL"/>
        </w:rPr>
        <w:t>Pzp</w:t>
      </w:r>
      <w:proofErr w:type="spellEnd"/>
      <w:r w:rsidRPr="000F7B17">
        <w:rPr>
          <w:rFonts w:ascii="Times New Roman" w:eastAsia="Times New Roman" w:hAnsi="Times New Roman" w:cs="Times New Roman"/>
          <w:b/>
          <w:bCs/>
          <w:sz w:val="20"/>
          <w:szCs w:val="20"/>
          <w:lang w:eastAsia="pl-PL"/>
        </w:rPr>
        <w:t xml:space="preserve">: </w:t>
      </w: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0F7B17">
        <w:rPr>
          <w:rFonts w:ascii="Times New Roman" w:eastAsia="Times New Roman" w:hAnsi="Times New Roman" w:cs="Times New Roman"/>
          <w:sz w:val="20"/>
          <w:szCs w:val="20"/>
          <w:lang w:eastAsia="pl-PL"/>
        </w:rPr>
        <w:t>Pzp</w:t>
      </w:r>
      <w:proofErr w:type="spellEnd"/>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miesiącach:   </w:t>
      </w:r>
      <w:r w:rsidRPr="000F7B17">
        <w:rPr>
          <w:rFonts w:ascii="Times New Roman" w:eastAsia="Times New Roman" w:hAnsi="Times New Roman" w:cs="Times New Roman"/>
          <w:i/>
          <w:iCs/>
          <w:sz w:val="20"/>
          <w:szCs w:val="20"/>
          <w:lang w:eastAsia="pl-PL"/>
        </w:rPr>
        <w:t xml:space="preserve"> lub </w:t>
      </w:r>
      <w:r w:rsidRPr="000F7B17">
        <w:rPr>
          <w:rFonts w:ascii="Times New Roman" w:eastAsia="Times New Roman" w:hAnsi="Times New Roman" w:cs="Times New Roman"/>
          <w:b/>
          <w:bCs/>
          <w:sz w:val="20"/>
          <w:szCs w:val="20"/>
          <w:lang w:eastAsia="pl-PL"/>
        </w:rPr>
        <w:t>dniach:</w:t>
      </w:r>
      <w:r w:rsidRPr="000F7B17">
        <w:rPr>
          <w:rFonts w:ascii="Times New Roman" w:eastAsia="Times New Roman" w:hAnsi="Times New Roman" w:cs="Times New Roman"/>
          <w:sz w:val="20"/>
          <w:szCs w:val="20"/>
          <w:lang w:eastAsia="pl-PL"/>
        </w:rPr>
        <w:t xml:space="preserve"> 84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i/>
          <w:iCs/>
          <w:sz w:val="20"/>
          <w:szCs w:val="20"/>
          <w:lang w:eastAsia="pl-PL"/>
        </w:rPr>
        <w:t>lub</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data rozpoczęcia: </w:t>
      </w:r>
      <w:r w:rsidRPr="000F7B17">
        <w:rPr>
          <w:rFonts w:ascii="Times New Roman" w:eastAsia="Times New Roman" w:hAnsi="Times New Roman" w:cs="Times New Roman"/>
          <w:sz w:val="20"/>
          <w:szCs w:val="20"/>
          <w:lang w:eastAsia="pl-PL"/>
        </w:rPr>
        <w:t> </w:t>
      </w:r>
      <w:r w:rsidRPr="000F7B17">
        <w:rPr>
          <w:rFonts w:ascii="Times New Roman" w:eastAsia="Times New Roman" w:hAnsi="Times New Roman" w:cs="Times New Roman"/>
          <w:i/>
          <w:iCs/>
          <w:sz w:val="20"/>
          <w:szCs w:val="20"/>
          <w:lang w:eastAsia="pl-PL"/>
        </w:rPr>
        <w:t xml:space="preserve"> lub </w:t>
      </w:r>
      <w:r w:rsidRPr="000F7B17">
        <w:rPr>
          <w:rFonts w:ascii="Times New Roman" w:eastAsia="Times New Roman" w:hAnsi="Times New Roman" w:cs="Times New Roman"/>
          <w:b/>
          <w:bCs/>
          <w:sz w:val="20"/>
          <w:szCs w:val="20"/>
          <w:lang w:eastAsia="pl-PL"/>
        </w:rPr>
        <w:t xml:space="preserve">zakończenia: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II.9) Informacje dodatkowe: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III.1) WARUNKI UDZIAŁU W POSTĘPOWANIU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Określenie warunków: </w:t>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III.1.2) Sytuacja finansowa lub ekonomiczna </w:t>
      </w:r>
      <w:r w:rsidRPr="000F7B17">
        <w:rPr>
          <w:rFonts w:ascii="Times New Roman" w:eastAsia="Times New Roman" w:hAnsi="Times New Roman" w:cs="Times New Roman"/>
          <w:sz w:val="20"/>
          <w:szCs w:val="20"/>
          <w:lang w:eastAsia="pl-PL"/>
        </w:rPr>
        <w:br/>
        <w:t xml:space="preserve">Określenie warunków: Na podstawie złożonego oświadczenia -załącznik nr 2 do SIWZ </w:t>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III.1.3) Zdolność techniczna lub zawodowa </w:t>
      </w:r>
      <w:r w:rsidRPr="000F7B17">
        <w:rPr>
          <w:rFonts w:ascii="Times New Roman" w:eastAsia="Times New Roman" w:hAnsi="Times New Roman" w:cs="Times New Roman"/>
          <w:sz w:val="20"/>
          <w:szCs w:val="20"/>
          <w:lang w:eastAsia="pl-PL"/>
        </w:rPr>
        <w:br/>
        <w:t xml:space="preserve">Określenie warunków: Na podstawie złożonego oświadczenia -załącznik nr 2 do SIWZ </w:t>
      </w:r>
      <w:r w:rsidRPr="000F7B17">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F7B17">
        <w:rPr>
          <w:rFonts w:ascii="Times New Roman" w:eastAsia="Times New Roman" w:hAnsi="Times New Roman" w:cs="Times New Roman"/>
          <w:sz w:val="20"/>
          <w:szCs w:val="20"/>
          <w:lang w:eastAsia="pl-PL"/>
        </w:rPr>
        <w:br/>
        <w:t xml:space="preserve">Informacje dodatkowe: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III.2) PODSTAWY WYKLUCZENIA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0F7B17">
        <w:rPr>
          <w:rFonts w:ascii="Times New Roman" w:eastAsia="Times New Roman" w:hAnsi="Times New Roman" w:cs="Times New Roman"/>
          <w:b/>
          <w:bCs/>
          <w:sz w:val="20"/>
          <w:szCs w:val="20"/>
          <w:lang w:eastAsia="pl-PL"/>
        </w:rPr>
        <w:t>Pzp</w:t>
      </w:r>
      <w:proofErr w:type="spellEnd"/>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0F7B17">
        <w:rPr>
          <w:rFonts w:ascii="Times New Roman" w:eastAsia="Times New Roman" w:hAnsi="Times New Roman" w:cs="Times New Roman"/>
          <w:b/>
          <w:bCs/>
          <w:sz w:val="20"/>
          <w:szCs w:val="20"/>
          <w:lang w:eastAsia="pl-PL"/>
        </w:rPr>
        <w:t>Pzp</w:t>
      </w:r>
      <w:proofErr w:type="spellEnd"/>
      <w:r w:rsidRPr="000F7B17">
        <w:rPr>
          <w:rFonts w:ascii="Times New Roman" w:eastAsia="Times New Roman" w:hAnsi="Times New Roman" w:cs="Times New Roman"/>
          <w:sz w:val="20"/>
          <w:szCs w:val="20"/>
          <w:lang w:eastAsia="pl-PL"/>
        </w:rPr>
        <w:t xml:space="preserve"> Nie Zamawiający przewiduje następujące fakultatywne podstawy wykluczenia: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0F7B17">
        <w:rPr>
          <w:rFonts w:ascii="Times New Roman" w:eastAsia="Times New Roman" w:hAnsi="Times New Roman" w:cs="Times New Roman"/>
          <w:sz w:val="20"/>
          <w:szCs w:val="20"/>
          <w:lang w:eastAsia="pl-PL"/>
        </w:rPr>
        <w:br/>
        <w:t xml:space="preserve">Tak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lastRenderedPageBreak/>
        <w:t xml:space="preserve">Oświadczenie o spełnianiu kryteriów selekcji </w:t>
      </w:r>
      <w:r w:rsidRPr="000F7B17">
        <w:rPr>
          <w:rFonts w:ascii="Times New Roman" w:eastAsia="Times New Roman" w:hAnsi="Times New Roman" w:cs="Times New Roman"/>
          <w:sz w:val="20"/>
          <w:szCs w:val="20"/>
          <w:lang w:eastAsia="pl-PL"/>
        </w:rPr>
        <w:br/>
        <w:t xml:space="preserve">Nie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III.5.1) W ZAKRESIE SPEŁNIANIA WARUNKÓW UDZIAŁU W POSTĘPOWANIU:</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III.5.2) W ZAKRESIE KRYTERIÓW SELEKCJI:</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III.7) INNE DOKUMENTY NIE WYMIENIONE W pkt III.3) - III.6)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5.3 Odnośnie posiadania wiedzy i doświadczenia: Wykazanie się przez Wykonawcę co najmniej trzema zrealizowanymi zamówieniami - załącznik nr 3 ( dołączyć do oferty ). 5.4 Inne dokumenty, które Wykonawca zobowiązany jest również dołączyć do oferty: a) wypełniony formularz ofertowy z oświadczeniami - załącznik nr 2 do </w:t>
      </w:r>
      <w:proofErr w:type="spellStart"/>
      <w:r w:rsidRPr="000F7B17">
        <w:rPr>
          <w:rFonts w:ascii="Times New Roman" w:eastAsia="Times New Roman" w:hAnsi="Times New Roman" w:cs="Times New Roman"/>
          <w:sz w:val="20"/>
          <w:szCs w:val="20"/>
          <w:lang w:eastAsia="pl-PL"/>
        </w:rPr>
        <w:t>siwz</w:t>
      </w:r>
      <w:proofErr w:type="spellEnd"/>
      <w:r w:rsidRPr="000F7B17">
        <w:rPr>
          <w:rFonts w:ascii="Times New Roman" w:eastAsia="Times New Roman" w:hAnsi="Times New Roman" w:cs="Times New Roman"/>
          <w:sz w:val="20"/>
          <w:szCs w:val="20"/>
          <w:lang w:eastAsia="pl-PL"/>
        </w:rPr>
        <w:t xml:space="preserve"> b) w przypadku, gdy Wykonawcy będą ubiegać się wspólnie o zamówienie publiczne ustanawiają pełnomocnika do reprezentowania ich w postępowaniu, zgodnie z art. 23 ust. 2. Pełnomocnictwo dołączyć do oferty, c)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u w:val="single"/>
          <w:lang w:eastAsia="pl-PL"/>
        </w:rPr>
        <w:t xml:space="preserve">SEKCJA IV: PROCEDURA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 xml:space="preserve">IV.1) OPIS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IV.1.1) Tryb udzielenia zamówienia: </w:t>
      </w:r>
      <w:r w:rsidRPr="000F7B17">
        <w:rPr>
          <w:rFonts w:ascii="Times New Roman" w:eastAsia="Times New Roman" w:hAnsi="Times New Roman" w:cs="Times New Roman"/>
          <w:sz w:val="20"/>
          <w:szCs w:val="20"/>
          <w:lang w:eastAsia="pl-PL"/>
        </w:rPr>
        <w:t xml:space="preserve">Przetarg nieograniczony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IV.1.2) Zamawiający żąda wniesienia wadium:</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Informacja na temat wadium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IV.1.3) Przewiduje się udzielenie zaliczek na poczet wykonania zamówienia:</w:t>
      </w:r>
      <w:r w:rsidRPr="000F7B17">
        <w:rPr>
          <w:rFonts w:ascii="Times New Roman" w:eastAsia="Times New Roman" w:hAnsi="Times New Roman" w:cs="Times New Roman"/>
          <w:sz w:val="20"/>
          <w:szCs w:val="20"/>
          <w:lang w:eastAsia="pl-PL"/>
        </w:rPr>
        <w:t xml:space="preserv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Należy podać informacje na temat udzielania zaliczek: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0F7B17">
        <w:rPr>
          <w:rFonts w:ascii="Times New Roman" w:eastAsia="Times New Roman" w:hAnsi="Times New Roman" w:cs="Times New Roman"/>
          <w:sz w:val="20"/>
          <w:szCs w:val="20"/>
          <w:lang w:eastAsia="pl-PL"/>
        </w:rPr>
        <w:br/>
        <w:t xml:space="preserve">Nie </w:t>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IV.1.5.) Wymaga się złożenia oferty wariantowej: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Dopuszcza się złożenie oferty wariantowej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Liczba wykonawców   </w:t>
      </w:r>
      <w:r w:rsidRPr="000F7B17">
        <w:rPr>
          <w:rFonts w:ascii="Times New Roman" w:eastAsia="Times New Roman" w:hAnsi="Times New Roman" w:cs="Times New Roman"/>
          <w:sz w:val="20"/>
          <w:szCs w:val="20"/>
          <w:lang w:eastAsia="pl-PL"/>
        </w:rPr>
        <w:br/>
        <w:t xml:space="preserve">Przewidywana minimalna liczba wykonawców </w:t>
      </w:r>
      <w:r w:rsidRPr="000F7B17">
        <w:rPr>
          <w:rFonts w:ascii="Times New Roman" w:eastAsia="Times New Roman" w:hAnsi="Times New Roman" w:cs="Times New Roman"/>
          <w:sz w:val="20"/>
          <w:szCs w:val="20"/>
          <w:lang w:eastAsia="pl-PL"/>
        </w:rPr>
        <w:br/>
        <w:t xml:space="preserve">Maksymalna liczba wykonawców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lastRenderedPageBreak/>
        <w:t xml:space="preserve">Kryteria selekcji wykonawców: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IV.1.7) Informacje na temat umowy ramowej lub dynamicznego systemu zakupów: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Umowa ramowa będzie zawarta: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Czy przewiduje się ograniczenie liczby uczestników umowy ramowej: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Przewidziana maksymalna liczba uczestników umowy ramowej: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Zamówienie obejmuje ustanowienie dynamicznego systemu zakupów: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IV.1.8) Aukcja elektroniczna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Przewidziane jest przeprowadzenie aukcji elektronicznej </w:t>
      </w:r>
      <w:r w:rsidRPr="000F7B17">
        <w:rPr>
          <w:rFonts w:ascii="Times New Roman" w:eastAsia="Times New Roman" w:hAnsi="Times New Roman" w:cs="Times New Roman"/>
          <w:i/>
          <w:iCs/>
          <w:sz w:val="20"/>
          <w:szCs w:val="20"/>
          <w:lang w:eastAsia="pl-PL"/>
        </w:rPr>
        <w:t xml:space="preserve">(przetarg nieograniczony, przetarg ograniczony, negocjacje z ogłoszeniem) </w:t>
      </w:r>
      <w:r w:rsidRPr="000F7B17">
        <w:rPr>
          <w:rFonts w:ascii="Times New Roman" w:eastAsia="Times New Roman" w:hAnsi="Times New Roman" w:cs="Times New Roman"/>
          <w:sz w:val="20"/>
          <w:szCs w:val="20"/>
          <w:lang w:eastAsia="pl-PL"/>
        </w:rPr>
        <w:t xml:space="preserve">Nie </w:t>
      </w:r>
      <w:r w:rsidRPr="000F7B17">
        <w:rPr>
          <w:rFonts w:ascii="Times New Roman" w:eastAsia="Times New Roman" w:hAnsi="Times New Roman" w:cs="Times New Roman"/>
          <w:sz w:val="20"/>
          <w:szCs w:val="20"/>
          <w:lang w:eastAsia="pl-PL"/>
        </w:rPr>
        <w:br/>
        <w:t xml:space="preserve">Należy podać adres strony internetowej, na której aukcja będzie prowadzona: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0F7B17">
        <w:rPr>
          <w:rFonts w:ascii="Times New Roman" w:eastAsia="Times New Roman" w:hAnsi="Times New Roman" w:cs="Times New Roman"/>
          <w:sz w:val="20"/>
          <w:szCs w:val="20"/>
          <w:lang w:eastAsia="pl-PL"/>
        </w:rPr>
        <w:br/>
        <w:t xml:space="preserve">Informacje dotyczące przebiegu aukcji elektronicznej: </w:t>
      </w:r>
      <w:r w:rsidRPr="000F7B17">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0F7B17">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0F7B17">
        <w:rPr>
          <w:rFonts w:ascii="Times New Roman" w:eastAsia="Times New Roman" w:hAnsi="Times New Roman" w:cs="Times New Roman"/>
          <w:sz w:val="20"/>
          <w:szCs w:val="20"/>
          <w:lang w:eastAsia="pl-PL"/>
        </w:rPr>
        <w:br/>
        <w:t xml:space="preserve">Wymagania dotyczące rejestracji i identyfikacji wykonawców w aukcji elektronicznej: </w:t>
      </w:r>
      <w:r w:rsidRPr="000F7B17">
        <w:rPr>
          <w:rFonts w:ascii="Times New Roman" w:eastAsia="Times New Roman" w:hAnsi="Times New Roman" w:cs="Times New Roman"/>
          <w:sz w:val="20"/>
          <w:szCs w:val="20"/>
          <w:lang w:eastAsia="pl-PL"/>
        </w:rPr>
        <w:br/>
        <w:t xml:space="preserve">Informacje o liczbie etapów aukcji elektronicznej i czasie ich trwania: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Czas trwania: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0F7B17">
        <w:rPr>
          <w:rFonts w:ascii="Times New Roman" w:eastAsia="Times New Roman" w:hAnsi="Times New Roman" w:cs="Times New Roman"/>
          <w:sz w:val="20"/>
          <w:szCs w:val="20"/>
          <w:lang w:eastAsia="pl-PL"/>
        </w:rPr>
        <w:br/>
        <w:t xml:space="preserve">Warunki zamknięcia aukcji elektronicznej: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IV.2) KRYTERIA OCENY OFERT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IV.2.1) Kryteria oceny ofert: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IV.2.2) Kryteria</w:t>
      </w:r>
      <w:r w:rsidRPr="000F7B17">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852"/>
      </w:tblGrid>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Znaczenie</w:t>
            </w:r>
          </w:p>
        </w:tc>
      </w:tr>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60,00</w:t>
            </w:r>
          </w:p>
        </w:tc>
      </w:tr>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20,00</w:t>
            </w:r>
          </w:p>
        </w:tc>
      </w:tr>
      <w:tr w:rsidR="000F7B17" w:rsidRPr="000F7B17" w:rsidTr="000F7B17">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20,00</w:t>
            </w:r>
          </w:p>
        </w:tc>
      </w:tr>
    </w:tbl>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0F7B17">
        <w:rPr>
          <w:rFonts w:ascii="Times New Roman" w:eastAsia="Times New Roman" w:hAnsi="Times New Roman" w:cs="Times New Roman"/>
          <w:b/>
          <w:bCs/>
          <w:sz w:val="20"/>
          <w:szCs w:val="20"/>
          <w:lang w:eastAsia="pl-PL"/>
        </w:rPr>
        <w:t>Pzp</w:t>
      </w:r>
      <w:proofErr w:type="spellEnd"/>
      <w:r w:rsidRPr="000F7B17">
        <w:rPr>
          <w:rFonts w:ascii="Times New Roman" w:eastAsia="Times New Roman" w:hAnsi="Times New Roman" w:cs="Times New Roman"/>
          <w:b/>
          <w:bCs/>
          <w:sz w:val="20"/>
          <w:szCs w:val="20"/>
          <w:lang w:eastAsia="pl-PL"/>
        </w:rPr>
        <w:t xml:space="preserve"> </w:t>
      </w:r>
      <w:r w:rsidRPr="000F7B17">
        <w:rPr>
          <w:rFonts w:ascii="Times New Roman" w:eastAsia="Times New Roman" w:hAnsi="Times New Roman" w:cs="Times New Roman"/>
          <w:sz w:val="20"/>
          <w:szCs w:val="20"/>
          <w:lang w:eastAsia="pl-PL"/>
        </w:rPr>
        <w:t xml:space="preserve">(przetarg nieograniczony) </w:t>
      </w:r>
      <w:r w:rsidRPr="000F7B17">
        <w:rPr>
          <w:rFonts w:ascii="Times New Roman" w:eastAsia="Times New Roman" w:hAnsi="Times New Roman" w:cs="Times New Roman"/>
          <w:sz w:val="20"/>
          <w:szCs w:val="20"/>
          <w:lang w:eastAsia="pl-PL"/>
        </w:rPr>
        <w:br/>
        <w:t xml:space="preserve">Nie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lastRenderedPageBreak/>
        <w:t xml:space="preserve">IV.3) Negocjacje z ogłoszeniem, dialog konkurencyjny, partnerstwo innowacyjne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IV.3.1) Informacje na temat negocjacji z ogłoszeniem</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Minimalne wymagania, które muszą spełniać wszystkie oferty: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0F7B17">
        <w:rPr>
          <w:rFonts w:ascii="Times New Roman" w:eastAsia="Times New Roman" w:hAnsi="Times New Roman" w:cs="Times New Roman"/>
          <w:sz w:val="20"/>
          <w:szCs w:val="20"/>
          <w:lang w:eastAsia="pl-PL"/>
        </w:rPr>
        <w:br/>
        <w:t xml:space="preserve">Przewidziany jest podział negocjacji na etapy w celu ograniczenia liczby ofert: </w:t>
      </w:r>
      <w:r w:rsidRPr="000F7B17">
        <w:rPr>
          <w:rFonts w:ascii="Times New Roman" w:eastAsia="Times New Roman" w:hAnsi="Times New Roman" w:cs="Times New Roman"/>
          <w:sz w:val="20"/>
          <w:szCs w:val="20"/>
          <w:lang w:eastAsia="pl-PL"/>
        </w:rPr>
        <w:br/>
        <w:t xml:space="preserve">Należy podać informacje na temat etapów negocjacji (w tym liczbę etapów):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IV.3.2) Informacje na temat dialogu konkurencyjnego</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Opis potrzeb i wymagań zamawiającego lub informacja o sposobie uzyskania tego opisu: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Wstępny harmonogram postępowania: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Podział dialogu na etapy w celu ograniczenia liczby rozwiązań: </w:t>
      </w:r>
      <w:r w:rsidRPr="000F7B17">
        <w:rPr>
          <w:rFonts w:ascii="Times New Roman" w:eastAsia="Times New Roman" w:hAnsi="Times New Roman" w:cs="Times New Roman"/>
          <w:sz w:val="20"/>
          <w:szCs w:val="20"/>
          <w:lang w:eastAsia="pl-PL"/>
        </w:rPr>
        <w:br/>
        <w:t xml:space="preserve">Należy podać informacje na temat etapów dialogu: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IV.3.3) Informacje na temat partnerstwa innowacyjnego</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Informacje dodatkowe: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IV.4) Licytacja elektroniczna </w:t>
      </w:r>
      <w:r w:rsidRPr="000F7B17">
        <w:rPr>
          <w:rFonts w:ascii="Times New Roman" w:eastAsia="Times New Roman" w:hAnsi="Times New Roman" w:cs="Times New Roman"/>
          <w:sz w:val="20"/>
          <w:szCs w:val="20"/>
          <w:lang w:eastAsia="pl-PL"/>
        </w:rPr>
        <w:br/>
        <w:t xml:space="preserve">Adres strony internetowej, na której będzie prowadzona licytacja elektroniczna: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Informacje o liczbie etapów licytacji elektronicznej i czasie ich trwania: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Czas trwania: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Termin składania wniosków o dopuszczenie do udziału w licytacji elektronicznej: </w:t>
      </w:r>
      <w:r w:rsidRPr="000F7B17">
        <w:rPr>
          <w:rFonts w:ascii="Times New Roman" w:eastAsia="Times New Roman" w:hAnsi="Times New Roman" w:cs="Times New Roman"/>
          <w:sz w:val="20"/>
          <w:szCs w:val="20"/>
          <w:lang w:eastAsia="pl-PL"/>
        </w:rPr>
        <w:br/>
        <w:t xml:space="preserve">Data: godzina: </w:t>
      </w:r>
      <w:r w:rsidRPr="000F7B17">
        <w:rPr>
          <w:rFonts w:ascii="Times New Roman" w:eastAsia="Times New Roman" w:hAnsi="Times New Roman" w:cs="Times New Roman"/>
          <w:sz w:val="20"/>
          <w:szCs w:val="20"/>
          <w:lang w:eastAsia="pl-PL"/>
        </w:rPr>
        <w:br/>
        <w:t xml:space="preserve">Termin otwarcia licytacji elektronicznej: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t xml:space="preserve">Termin i warunki zamknięcia licytacji elektronicznej: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Wymagania dotyczące zabezpieczenia należytego wykonania umowy: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lang w:eastAsia="pl-PL"/>
        </w:rPr>
        <w:br/>
        <w:t xml:space="preserve">Informacje dodatkowe: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r w:rsidRPr="000F7B17">
        <w:rPr>
          <w:rFonts w:ascii="Times New Roman" w:eastAsia="Times New Roman" w:hAnsi="Times New Roman" w:cs="Times New Roman"/>
          <w:b/>
          <w:bCs/>
          <w:sz w:val="20"/>
          <w:szCs w:val="20"/>
          <w:lang w:eastAsia="pl-PL"/>
        </w:rPr>
        <w:t>IV.5) ZMIANA UMOWY</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0F7B17">
        <w:rPr>
          <w:rFonts w:ascii="Times New Roman" w:eastAsia="Times New Roman" w:hAnsi="Times New Roman" w:cs="Times New Roman"/>
          <w:sz w:val="20"/>
          <w:szCs w:val="20"/>
          <w:lang w:eastAsia="pl-PL"/>
        </w:rPr>
        <w:t xml:space="preserve"> Tak </w:t>
      </w:r>
      <w:r w:rsidRPr="000F7B17">
        <w:rPr>
          <w:rFonts w:ascii="Times New Roman" w:eastAsia="Times New Roman" w:hAnsi="Times New Roman" w:cs="Times New Roman"/>
          <w:sz w:val="20"/>
          <w:szCs w:val="20"/>
          <w:lang w:eastAsia="pl-PL"/>
        </w:rPr>
        <w:br/>
        <w:t xml:space="preserve">Należy wskazać zakres, charakter zmian oraz warunki wprowadzenia zmian: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lastRenderedPageBreak/>
        <w:t xml:space="preserve">Zamawiający wobec treści art. 144 ust. 1 </w:t>
      </w:r>
      <w:proofErr w:type="spellStart"/>
      <w:r w:rsidRPr="000F7B17">
        <w:rPr>
          <w:rFonts w:ascii="Times New Roman" w:eastAsia="Times New Roman" w:hAnsi="Times New Roman" w:cs="Times New Roman"/>
          <w:sz w:val="20"/>
          <w:szCs w:val="20"/>
          <w:lang w:eastAsia="pl-PL"/>
        </w:rPr>
        <w:t>upzp</w:t>
      </w:r>
      <w:proofErr w:type="spellEnd"/>
      <w:r w:rsidRPr="000F7B17">
        <w:rPr>
          <w:rFonts w:ascii="Times New Roman" w:eastAsia="Times New Roman" w:hAnsi="Times New Roman" w:cs="Times New Roman"/>
          <w:sz w:val="20"/>
          <w:szCs w:val="20"/>
          <w:lang w:eastAsia="pl-PL"/>
        </w:rPr>
        <w:t xml:space="preserve"> przewiduje możliwość wpr</w:t>
      </w:r>
      <w:bookmarkStart w:id="0" w:name="_GoBack"/>
      <w:bookmarkEnd w:id="0"/>
      <w:r w:rsidRPr="000F7B17">
        <w:rPr>
          <w:rFonts w:ascii="Times New Roman" w:eastAsia="Times New Roman" w:hAnsi="Times New Roman" w:cs="Times New Roman"/>
          <w:sz w:val="20"/>
          <w:szCs w:val="20"/>
          <w:lang w:eastAsia="pl-PL"/>
        </w:rPr>
        <w:t xml:space="preserve">owadzenia zmian do treści zawartej umowy w stosunku do treści oferty Wykonawcy w zakresie: 1. Zamawiający dopuszcza zmianę terminu zakończenia realizacji umowy, jeśli nastąpią okoliczności, których nie można było przewidzieć w chwili zawarcia umowy, o okres trwania przeszkody w ich wykonaniu z następujących przyczyn: 1) konieczności wykonania robót dodatkowych, 2) z powodu siły wyższej, mającej istotny wpływ na realizację przedmiotu umowy. 2. Zamawiający przewiduje zmianę zakresu robót określonych niniejsza umową i odpowiednia zmianę wynagrodzenia wykonawcy w przypadku konieczności wykonania robót dodatkowych nieobjętych dotychczas określonym przedmiotem i zakresem robót niezbędnych do prawidłowej realizacji zamówienia, których wykonanie stało się konieczne na skutek okoliczności niemożliwych wcześniej do przewidzenia - do wysokości nieprzekraczającej łącznie 50 %wartości realizowanego przedmiotu umowy. Roboty dodatkowe mogą być wykonane wyłącznie na podstawie protokołu konieczności sporządzonego przez strony oraz kosztorysu sporządzonego wg stawek nie większych niż określone kosztorysem ofertowym Wykonawcy. W przypadku braku wyceny w kosztorysie ofertowym robót tożsamych z zakresem robót dodatkowych strony wyceniają ich wartości wg. metodologii identycznej z metodologią wyceny kosztorysu ofertowego 3. Udziału podwykonawcy na etapie realizacji umowy, jeżeli Wykonawca na żądanie Zamawiającego przedstawi oświadczenia lub dokumenty potwierdzające brak podstaw do wykluczenia tego podwykonawcy. 4. Dopuszcza się również zmiany umowy w zakresie: - zmiany danych teleadresowych Wykonawcy i Zamawiającego, - zmiany osób Zamawiającego i Wykonawcy wymienionych w § 9 niniejszej umowy. 5. Przedłużenie terminu może nastąpić, jeżeli Wykonawca lub Zamawiający w ciągu 10 dni roboczych od zaistnienia przyczyny zmiany umowy przedłoży wniosek o przedłużenie terminu wykonania umowy wraz z uzasadnieniem. Zamawiający po rozpatrzeniu wniosku, może wyrazić zgodę na przedłużenie terminu wykonania umowy o czas uzgodniony przez obie Strony. 6. Zamawiający dopuszcza zmianę dotyczącą określenia przez Wykonawcę w §5 pkt. 1 niniejszej umowy zakresu robót budowlanych powierzonym do wykonania podwykonawcom - dotyczy tylko określenia zakresu. 7. Zmiany jak wyżej wymagają pisemnego wniosku jednej ze stron wraz z uzasadnieniem i wprowadzone zostaną do treści umowy w formie pisemnego aneksu.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IV.6) INFORMACJE ADMINISTRACYJNE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IV.6.1) Sposób udostępniania informacji o charakterze poufnym </w:t>
      </w:r>
      <w:r w:rsidRPr="000F7B17">
        <w:rPr>
          <w:rFonts w:ascii="Times New Roman" w:eastAsia="Times New Roman" w:hAnsi="Times New Roman" w:cs="Times New Roman"/>
          <w:i/>
          <w:iCs/>
          <w:sz w:val="20"/>
          <w:szCs w:val="20"/>
          <w:lang w:eastAsia="pl-PL"/>
        </w:rPr>
        <w:t xml:space="preserve">(jeżeli dotyczy):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Środki służące ochronie informacji o charakterze poufnym</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0F7B17">
        <w:rPr>
          <w:rFonts w:ascii="Times New Roman" w:eastAsia="Times New Roman" w:hAnsi="Times New Roman" w:cs="Times New Roman"/>
          <w:sz w:val="20"/>
          <w:szCs w:val="20"/>
          <w:lang w:eastAsia="pl-PL"/>
        </w:rPr>
        <w:br/>
        <w:t xml:space="preserve">Data: 2018-05-11, godzina: 11:30, </w:t>
      </w:r>
      <w:r w:rsidRPr="000F7B17">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0F7B17">
        <w:rPr>
          <w:rFonts w:ascii="Times New Roman" w:eastAsia="Times New Roman" w:hAnsi="Times New Roman" w:cs="Times New Roman"/>
          <w:sz w:val="20"/>
          <w:szCs w:val="20"/>
          <w:lang w:eastAsia="pl-PL"/>
        </w:rPr>
        <w:br/>
        <w:t xml:space="preserve">Nie </w:t>
      </w:r>
      <w:r w:rsidRPr="000F7B17">
        <w:rPr>
          <w:rFonts w:ascii="Times New Roman" w:eastAsia="Times New Roman" w:hAnsi="Times New Roman" w:cs="Times New Roman"/>
          <w:sz w:val="20"/>
          <w:szCs w:val="20"/>
          <w:lang w:eastAsia="pl-PL"/>
        </w:rPr>
        <w:br/>
        <w:t xml:space="preserve">Wskazać powody: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0F7B17">
        <w:rPr>
          <w:rFonts w:ascii="Times New Roman" w:eastAsia="Times New Roman" w:hAnsi="Times New Roman" w:cs="Times New Roman"/>
          <w:sz w:val="20"/>
          <w:szCs w:val="20"/>
          <w:lang w:eastAsia="pl-PL"/>
        </w:rPr>
        <w:br/>
        <w:t xml:space="preserve">&gt; polski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 xml:space="preserve">IV.6.3) Termin związania ofertą: </w:t>
      </w:r>
      <w:r w:rsidRPr="000F7B17">
        <w:rPr>
          <w:rFonts w:ascii="Times New Roman" w:eastAsia="Times New Roman" w:hAnsi="Times New Roman" w:cs="Times New Roman"/>
          <w:sz w:val="20"/>
          <w:szCs w:val="20"/>
          <w:lang w:eastAsia="pl-PL"/>
        </w:rPr>
        <w:t xml:space="preserve">do: okres w dniach: 30 (od ostatecznego terminu składania ofert)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7B17">
        <w:rPr>
          <w:rFonts w:ascii="Times New Roman" w:eastAsia="Times New Roman" w:hAnsi="Times New Roman" w:cs="Times New Roman"/>
          <w:sz w:val="20"/>
          <w:szCs w:val="20"/>
          <w:lang w:eastAsia="pl-PL"/>
        </w:rPr>
        <w:t xml:space="preserve"> Nie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7B17">
        <w:rPr>
          <w:rFonts w:ascii="Times New Roman" w:eastAsia="Times New Roman" w:hAnsi="Times New Roman" w:cs="Times New Roman"/>
          <w:sz w:val="20"/>
          <w:szCs w:val="20"/>
          <w:lang w:eastAsia="pl-PL"/>
        </w:rPr>
        <w:t xml:space="preserve"> Nie </w:t>
      </w:r>
      <w:r w:rsidRPr="000F7B17">
        <w:rPr>
          <w:rFonts w:ascii="Times New Roman" w:eastAsia="Times New Roman" w:hAnsi="Times New Roman" w:cs="Times New Roman"/>
          <w:sz w:val="20"/>
          <w:szCs w:val="20"/>
          <w:lang w:eastAsia="pl-PL"/>
        </w:rPr>
        <w:br/>
      </w:r>
      <w:r w:rsidRPr="000F7B17">
        <w:rPr>
          <w:rFonts w:ascii="Times New Roman" w:eastAsia="Times New Roman" w:hAnsi="Times New Roman" w:cs="Times New Roman"/>
          <w:b/>
          <w:bCs/>
          <w:sz w:val="20"/>
          <w:szCs w:val="20"/>
          <w:lang w:eastAsia="pl-PL"/>
        </w:rPr>
        <w:t>IV.6.6) Informacje dodatkowe:</w:t>
      </w:r>
      <w:r w:rsidRPr="000F7B17">
        <w:rPr>
          <w:rFonts w:ascii="Times New Roman" w:eastAsia="Times New Roman" w:hAnsi="Times New Roman" w:cs="Times New Roman"/>
          <w:sz w:val="20"/>
          <w:szCs w:val="20"/>
          <w:lang w:eastAsia="pl-PL"/>
        </w:rPr>
        <w:t xml:space="preserve"> </w:t>
      </w:r>
      <w:r w:rsidRPr="000F7B17">
        <w:rPr>
          <w:rFonts w:ascii="Times New Roman" w:eastAsia="Times New Roman" w:hAnsi="Times New Roman" w:cs="Times New Roman"/>
          <w:sz w:val="20"/>
          <w:szCs w:val="20"/>
          <w:lang w:eastAsia="pl-PL"/>
        </w:rPr>
        <w:br/>
      </w:r>
    </w:p>
    <w:p w:rsidR="000F7B17" w:rsidRPr="000F7B17" w:rsidRDefault="000F7B17" w:rsidP="000F7B17">
      <w:pPr>
        <w:spacing w:after="0" w:line="240" w:lineRule="auto"/>
        <w:jc w:val="center"/>
        <w:rPr>
          <w:rFonts w:ascii="Times New Roman" w:eastAsia="Times New Roman" w:hAnsi="Times New Roman" w:cs="Times New Roman"/>
          <w:sz w:val="20"/>
          <w:szCs w:val="20"/>
          <w:lang w:eastAsia="pl-PL"/>
        </w:rPr>
      </w:pPr>
      <w:r w:rsidRPr="000F7B17">
        <w:rPr>
          <w:rFonts w:ascii="Times New Roman" w:eastAsia="Times New Roman" w:hAnsi="Times New Roman" w:cs="Times New Roman"/>
          <w:sz w:val="20"/>
          <w:szCs w:val="20"/>
          <w:u w:val="single"/>
          <w:lang w:eastAsia="pl-PL"/>
        </w:rPr>
        <w:t xml:space="preserve">ZAŁĄCZNIK I - INFORMACJE DOTYCZĄCE OFERT CZĘŚCIOWYCH </w:t>
      </w:r>
    </w:p>
    <w:p w:rsidR="000F7B17" w:rsidRPr="000F7B17" w:rsidRDefault="000F7B17" w:rsidP="000F7B17">
      <w:pPr>
        <w:spacing w:after="0" w:line="240" w:lineRule="auto"/>
        <w:rPr>
          <w:rFonts w:ascii="Times New Roman" w:eastAsia="Times New Roman" w:hAnsi="Times New Roman" w:cs="Times New Roman"/>
          <w:sz w:val="20"/>
          <w:szCs w:val="20"/>
          <w:lang w:eastAsia="pl-PL"/>
        </w:rPr>
      </w:pPr>
    </w:p>
    <w:p w:rsidR="000F7B17" w:rsidRPr="000F7B17" w:rsidRDefault="000F7B17" w:rsidP="000F7B17">
      <w:pPr>
        <w:spacing w:after="0" w:line="240" w:lineRule="auto"/>
        <w:rPr>
          <w:rFonts w:ascii="Times New Roman" w:eastAsia="Times New Roman" w:hAnsi="Times New Roman" w:cs="Times New Roman"/>
          <w:sz w:val="20"/>
          <w:szCs w:val="20"/>
          <w:lang w:eastAsia="pl-PL"/>
        </w:rPr>
      </w:pPr>
    </w:p>
    <w:p w:rsidR="000F7B17" w:rsidRPr="000F7B17" w:rsidRDefault="000F7B17" w:rsidP="000F7B17">
      <w:pPr>
        <w:spacing w:after="0" w:line="240" w:lineRule="auto"/>
        <w:rPr>
          <w:rFonts w:ascii="Times New Roman" w:eastAsia="Times New Roman" w:hAnsi="Times New Roman" w:cs="Times New Roman"/>
          <w:sz w:val="20"/>
          <w:szCs w:val="20"/>
          <w:lang w:eastAsia="pl-PL"/>
        </w:rPr>
      </w:pPr>
    </w:p>
    <w:p w:rsidR="000F7B17" w:rsidRPr="000F7B17" w:rsidRDefault="000F7B17" w:rsidP="000F7B17">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7B17" w:rsidRPr="000F7B17" w:rsidTr="000F7B17">
        <w:trPr>
          <w:tblCellSpacing w:w="15" w:type="dxa"/>
        </w:trPr>
        <w:tc>
          <w:tcPr>
            <w:tcW w:w="0" w:type="auto"/>
            <w:vAlign w:val="center"/>
            <w:hideMark/>
          </w:tcPr>
          <w:p w:rsidR="000F7B17" w:rsidRPr="000F7B17" w:rsidRDefault="000F7B17" w:rsidP="000F7B17">
            <w:pPr>
              <w:spacing w:after="0" w:line="240" w:lineRule="auto"/>
              <w:rPr>
                <w:rFonts w:ascii="Times New Roman" w:eastAsia="Times New Roman" w:hAnsi="Times New Roman" w:cs="Times New Roman"/>
                <w:sz w:val="20"/>
                <w:szCs w:val="20"/>
                <w:lang w:eastAsia="pl-PL"/>
              </w:rPr>
            </w:pPr>
          </w:p>
        </w:tc>
      </w:tr>
    </w:tbl>
    <w:p w:rsidR="000F7B17" w:rsidRPr="000F7B17" w:rsidRDefault="000F7B17" w:rsidP="000F7B17">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0F7B17">
        <w:rPr>
          <w:rFonts w:ascii="Times New Roman" w:eastAsia="Times New Roman" w:hAnsi="Times New Roman" w:cs="Times New Roman"/>
          <w:vanish/>
          <w:sz w:val="20"/>
          <w:szCs w:val="20"/>
          <w:lang w:eastAsia="pl-PL"/>
        </w:rPr>
        <w:t>Dół formularza</w:t>
      </w:r>
    </w:p>
    <w:p w:rsidR="000F7B17" w:rsidRPr="000F7B17" w:rsidRDefault="000F7B17" w:rsidP="000F7B17">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0F7B17">
        <w:rPr>
          <w:rFonts w:ascii="Times New Roman" w:eastAsia="Times New Roman" w:hAnsi="Times New Roman" w:cs="Times New Roman"/>
          <w:vanish/>
          <w:sz w:val="20"/>
          <w:szCs w:val="20"/>
          <w:lang w:eastAsia="pl-PL"/>
        </w:rPr>
        <w:t>Początek formularza</w:t>
      </w:r>
    </w:p>
    <w:p w:rsidR="000F7B17" w:rsidRPr="000F7B17" w:rsidRDefault="000F7B17" w:rsidP="000F7B17">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0F7B17">
        <w:rPr>
          <w:rFonts w:ascii="Times New Roman" w:eastAsia="Times New Roman" w:hAnsi="Times New Roman" w:cs="Times New Roman"/>
          <w:vanish/>
          <w:sz w:val="20"/>
          <w:szCs w:val="20"/>
          <w:lang w:eastAsia="pl-PL"/>
        </w:rPr>
        <w:t>Dół formularza</w:t>
      </w:r>
    </w:p>
    <w:p w:rsidR="00877E68" w:rsidRPr="000F7B17" w:rsidRDefault="00877E68" w:rsidP="000F7B17">
      <w:pPr>
        <w:spacing w:after="0" w:line="240" w:lineRule="auto"/>
        <w:rPr>
          <w:rFonts w:ascii="Times New Roman" w:hAnsi="Times New Roman" w:cs="Times New Roman"/>
          <w:sz w:val="20"/>
          <w:szCs w:val="20"/>
        </w:rPr>
      </w:pPr>
    </w:p>
    <w:sectPr w:rsidR="00877E68" w:rsidRPr="000F7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C1"/>
    <w:rsid w:val="000F7B17"/>
    <w:rsid w:val="005A45C1"/>
    <w:rsid w:val="00877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54322-427F-4F37-A21D-393A5A2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732325">
      <w:bodyDiv w:val="1"/>
      <w:marLeft w:val="0"/>
      <w:marRight w:val="0"/>
      <w:marTop w:val="0"/>
      <w:marBottom w:val="0"/>
      <w:divBdr>
        <w:top w:val="none" w:sz="0" w:space="0" w:color="auto"/>
        <w:left w:val="none" w:sz="0" w:space="0" w:color="auto"/>
        <w:bottom w:val="none" w:sz="0" w:space="0" w:color="auto"/>
        <w:right w:val="none" w:sz="0" w:space="0" w:color="auto"/>
      </w:divBdr>
      <w:divsChild>
        <w:div w:id="1452288321">
          <w:marLeft w:val="0"/>
          <w:marRight w:val="0"/>
          <w:marTop w:val="0"/>
          <w:marBottom w:val="0"/>
          <w:divBdr>
            <w:top w:val="none" w:sz="0" w:space="0" w:color="auto"/>
            <w:left w:val="none" w:sz="0" w:space="0" w:color="auto"/>
            <w:bottom w:val="none" w:sz="0" w:space="0" w:color="auto"/>
            <w:right w:val="none" w:sz="0" w:space="0" w:color="auto"/>
          </w:divBdr>
          <w:divsChild>
            <w:div w:id="580600707">
              <w:marLeft w:val="0"/>
              <w:marRight w:val="0"/>
              <w:marTop w:val="0"/>
              <w:marBottom w:val="0"/>
              <w:divBdr>
                <w:top w:val="none" w:sz="0" w:space="0" w:color="auto"/>
                <w:left w:val="none" w:sz="0" w:space="0" w:color="auto"/>
                <w:bottom w:val="none" w:sz="0" w:space="0" w:color="auto"/>
                <w:right w:val="none" w:sz="0" w:space="0" w:color="auto"/>
              </w:divBdr>
              <w:divsChild>
                <w:div w:id="866721178">
                  <w:marLeft w:val="0"/>
                  <w:marRight w:val="0"/>
                  <w:marTop w:val="0"/>
                  <w:marBottom w:val="0"/>
                  <w:divBdr>
                    <w:top w:val="none" w:sz="0" w:space="0" w:color="auto"/>
                    <w:left w:val="none" w:sz="0" w:space="0" w:color="auto"/>
                    <w:bottom w:val="none" w:sz="0" w:space="0" w:color="auto"/>
                    <w:right w:val="none" w:sz="0" w:space="0" w:color="auto"/>
                  </w:divBdr>
                </w:div>
                <w:div w:id="1052077821">
                  <w:marLeft w:val="0"/>
                  <w:marRight w:val="0"/>
                  <w:marTop w:val="0"/>
                  <w:marBottom w:val="0"/>
                  <w:divBdr>
                    <w:top w:val="none" w:sz="0" w:space="0" w:color="auto"/>
                    <w:left w:val="none" w:sz="0" w:space="0" w:color="auto"/>
                    <w:bottom w:val="none" w:sz="0" w:space="0" w:color="auto"/>
                    <w:right w:val="none" w:sz="0" w:space="0" w:color="auto"/>
                  </w:divBdr>
                </w:div>
                <w:div w:id="601382144">
                  <w:marLeft w:val="0"/>
                  <w:marRight w:val="0"/>
                  <w:marTop w:val="0"/>
                  <w:marBottom w:val="0"/>
                  <w:divBdr>
                    <w:top w:val="none" w:sz="0" w:space="0" w:color="auto"/>
                    <w:left w:val="none" w:sz="0" w:space="0" w:color="auto"/>
                    <w:bottom w:val="none" w:sz="0" w:space="0" w:color="auto"/>
                    <w:right w:val="none" w:sz="0" w:space="0" w:color="auto"/>
                  </w:divBdr>
                  <w:divsChild>
                    <w:div w:id="253393109">
                      <w:marLeft w:val="0"/>
                      <w:marRight w:val="0"/>
                      <w:marTop w:val="0"/>
                      <w:marBottom w:val="0"/>
                      <w:divBdr>
                        <w:top w:val="none" w:sz="0" w:space="0" w:color="auto"/>
                        <w:left w:val="none" w:sz="0" w:space="0" w:color="auto"/>
                        <w:bottom w:val="none" w:sz="0" w:space="0" w:color="auto"/>
                        <w:right w:val="none" w:sz="0" w:space="0" w:color="auto"/>
                      </w:divBdr>
                    </w:div>
                  </w:divsChild>
                </w:div>
                <w:div w:id="981887480">
                  <w:marLeft w:val="0"/>
                  <w:marRight w:val="0"/>
                  <w:marTop w:val="0"/>
                  <w:marBottom w:val="0"/>
                  <w:divBdr>
                    <w:top w:val="none" w:sz="0" w:space="0" w:color="auto"/>
                    <w:left w:val="none" w:sz="0" w:space="0" w:color="auto"/>
                    <w:bottom w:val="none" w:sz="0" w:space="0" w:color="auto"/>
                    <w:right w:val="none" w:sz="0" w:space="0" w:color="auto"/>
                  </w:divBdr>
                  <w:divsChild>
                    <w:div w:id="2005207679">
                      <w:marLeft w:val="0"/>
                      <w:marRight w:val="0"/>
                      <w:marTop w:val="0"/>
                      <w:marBottom w:val="0"/>
                      <w:divBdr>
                        <w:top w:val="none" w:sz="0" w:space="0" w:color="auto"/>
                        <w:left w:val="none" w:sz="0" w:space="0" w:color="auto"/>
                        <w:bottom w:val="none" w:sz="0" w:space="0" w:color="auto"/>
                        <w:right w:val="none" w:sz="0" w:space="0" w:color="auto"/>
                      </w:divBdr>
                    </w:div>
                  </w:divsChild>
                </w:div>
                <w:div w:id="709916515">
                  <w:marLeft w:val="0"/>
                  <w:marRight w:val="0"/>
                  <w:marTop w:val="0"/>
                  <w:marBottom w:val="0"/>
                  <w:divBdr>
                    <w:top w:val="none" w:sz="0" w:space="0" w:color="auto"/>
                    <w:left w:val="none" w:sz="0" w:space="0" w:color="auto"/>
                    <w:bottom w:val="none" w:sz="0" w:space="0" w:color="auto"/>
                    <w:right w:val="none" w:sz="0" w:space="0" w:color="auto"/>
                  </w:divBdr>
                  <w:divsChild>
                    <w:div w:id="1793473037">
                      <w:marLeft w:val="0"/>
                      <w:marRight w:val="0"/>
                      <w:marTop w:val="0"/>
                      <w:marBottom w:val="0"/>
                      <w:divBdr>
                        <w:top w:val="none" w:sz="0" w:space="0" w:color="auto"/>
                        <w:left w:val="none" w:sz="0" w:space="0" w:color="auto"/>
                        <w:bottom w:val="none" w:sz="0" w:space="0" w:color="auto"/>
                        <w:right w:val="none" w:sz="0" w:space="0" w:color="auto"/>
                      </w:divBdr>
                    </w:div>
                    <w:div w:id="411440319">
                      <w:marLeft w:val="0"/>
                      <w:marRight w:val="0"/>
                      <w:marTop w:val="0"/>
                      <w:marBottom w:val="0"/>
                      <w:divBdr>
                        <w:top w:val="none" w:sz="0" w:space="0" w:color="auto"/>
                        <w:left w:val="none" w:sz="0" w:space="0" w:color="auto"/>
                        <w:bottom w:val="none" w:sz="0" w:space="0" w:color="auto"/>
                        <w:right w:val="none" w:sz="0" w:space="0" w:color="auto"/>
                      </w:divBdr>
                    </w:div>
                    <w:div w:id="1821920044">
                      <w:marLeft w:val="0"/>
                      <w:marRight w:val="0"/>
                      <w:marTop w:val="0"/>
                      <w:marBottom w:val="0"/>
                      <w:divBdr>
                        <w:top w:val="none" w:sz="0" w:space="0" w:color="auto"/>
                        <w:left w:val="none" w:sz="0" w:space="0" w:color="auto"/>
                        <w:bottom w:val="none" w:sz="0" w:space="0" w:color="auto"/>
                        <w:right w:val="none" w:sz="0" w:space="0" w:color="auto"/>
                      </w:divBdr>
                    </w:div>
                    <w:div w:id="2034920887">
                      <w:marLeft w:val="0"/>
                      <w:marRight w:val="0"/>
                      <w:marTop w:val="0"/>
                      <w:marBottom w:val="0"/>
                      <w:divBdr>
                        <w:top w:val="none" w:sz="0" w:space="0" w:color="auto"/>
                        <w:left w:val="none" w:sz="0" w:space="0" w:color="auto"/>
                        <w:bottom w:val="none" w:sz="0" w:space="0" w:color="auto"/>
                        <w:right w:val="none" w:sz="0" w:space="0" w:color="auto"/>
                      </w:divBdr>
                    </w:div>
                  </w:divsChild>
                </w:div>
                <w:div w:id="1794060447">
                  <w:marLeft w:val="0"/>
                  <w:marRight w:val="0"/>
                  <w:marTop w:val="0"/>
                  <w:marBottom w:val="0"/>
                  <w:divBdr>
                    <w:top w:val="none" w:sz="0" w:space="0" w:color="auto"/>
                    <w:left w:val="none" w:sz="0" w:space="0" w:color="auto"/>
                    <w:bottom w:val="none" w:sz="0" w:space="0" w:color="auto"/>
                    <w:right w:val="none" w:sz="0" w:space="0" w:color="auto"/>
                  </w:divBdr>
                  <w:divsChild>
                    <w:div w:id="1320041386">
                      <w:marLeft w:val="0"/>
                      <w:marRight w:val="0"/>
                      <w:marTop w:val="0"/>
                      <w:marBottom w:val="0"/>
                      <w:divBdr>
                        <w:top w:val="none" w:sz="0" w:space="0" w:color="auto"/>
                        <w:left w:val="none" w:sz="0" w:space="0" w:color="auto"/>
                        <w:bottom w:val="none" w:sz="0" w:space="0" w:color="auto"/>
                        <w:right w:val="none" w:sz="0" w:space="0" w:color="auto"/>
                      </w:divBdr>
                    </w:div>
                    <w:div w:id="233398258">
                      <w:marLeft w:val="0"/>
                      <w:marRight w:val="0"/>
                      <w:marTop w:val="0"/>
                      <w:marBottom w:val="0"/>
                      <w:divBdr>
                        <w:top w:val="none" w:sz="0" w:space="0" w:color="auto"/>
                        <w:left w:val="none" w:sz="0" w:space="0" w:color="auto"/>
                        <w:bottom w:val="none" w:sz="0" w:space="0" w:color="auto"/>
                        <w:right w:val="none" w:sz="0" w:space="0" w:color="auto"/>
                      </w:divBdr>
                    </w:div>
                    <w:div w:id="1526408182">
                      <w:marLeft w:val="0"/>
                      <w:marRight w:val="0"/>
                      <w:marTop w:val="0"/>
                      <w:marBottom w:val="0"/>
                      <w:divBdr>
                        <w:top w:val="none" w:sz="0" w:space="0" w:color="auto"/>
                        <w:left w:val="none" w:sz="0" w:space="0" w:color="auto"/>
                        <w:bottom w:val="none" w:sz="0" w:space="0" w:color="auto"/>
                        <w:right w:val="none" w:sz="0" w:space="0" w:color="auto"/>
                      </w:divBdr>
                    </w:div>
                    <w:div w:id="776411027">
                      <w:marLeft w:val="0"/>
                      <w:marRight w:val="0"/>
                      <w:marTop w:val="0"/>
                      <w:marBottom w:val="0"/>
                      <w:divBdr>
                        <w:top w:val="none" w:sz="0" w:space="0" w:color="auto"/>
                        <w:left w:val="none" w:sz="0" w:space="0" w:color="auto"/>
                        <w:bottom w:val="none" w:sz="0" w:space="0" w:color="auto"/>
                        <w:right w:val="none" w:sz="0" w:space="0" w:color="auto"/>
                      </w:divBdr>
                    </w:div>
                    <w:div w:id="1889755914">
                      <w:marLeft w:val="0"/>
                      <w:marRight w:val="0"/>
                      <w:marTop w:val="0"/>
                      <w:marBottom w:val="0"/>
                      <w:divBdr>
                        <w:top w:val="none" w:sz="0" w:space="0" w:color="auto"/>
                        <w:left w:val="none" w:sz="0" w:space="0" w:color="auto"/>
                        <w:bottom w:val="none" w:sz="0" w:space="0" w:color="auto"/>
                        <w:right w:val="none" w:sz="0" w:space="0" w:color="auto"/>
                      </w:divBdr>
                    </w:div>
                    <w:div w:id="331489988">
                      <w:marLeft w:val="0"/>
                      <w:marRight w:val="0"/>
                      <w:marTop w:val="0"/>
                      <w:marBottom w:val="0"/>
                      <w:divBdr>
                        <w:top w:val="none" w:sz="0" w:space="0" w:color="auto"/>
                        <w:left w:val="none" w:sz="0" w:space="0" w:color="auto"/>
                        <w:bottom w:val="none" w:sz="0" w:space="0" w:color="auto"/>
                        <w:right w:val="none" w:sz="0" w:space="0" w:color="auto"/>
                      </w:divBdr>
                    </w:div>
                    <w:div w:id="1071657476">
                      <w:marLeft w:val="0"/>
                      <w:marRight w:val="0"/>
                      <w:marTop w:val="0"/>
                      <w:marBottom w:val="0"/>
                      <w:divBdr>
                        <w:top w:val="none" w:sz="0" w:space="0" w:color="auto"/>
                        <w:left w:val="none" w:sz="0" w:space="0" w:color="auto"/>
                        <w:bottom w:val="none" w:sz="0" w:space="0" w:color="auto"/>
                        <w:right w:val="none" w:sz="0" w:space="0" w:color="auto"/>
                      </w:divBdr>
                    </w:div>
                  </w:divsChild>
                </w:div>
                <w:div w:id="278806222">
                  <w:marLeft w:val="0"/>
                  <w:marRight w:val="0"/>
                  <w:marTop w:val="0"/>
                  <w:marBottom w:val="0"/>
                  <w:divBdr>
                    <w:top w:val="none" w:sz="0" w:space="0" w:color="auto"/>
                    <w:left w:val="none" w:sz="0" w:space="0" w:color="auto"/>
                    <w:bottom w:val="none" w:sz="0" w:space="0" w:color="auto"/>
                    <w:right w:val="none" w:sz="0" w:space="0" w:color="auto"/>
                  </w:divBdr>
                  <w:divsChild>
                    <w:div w:id="1585996411">
                      <w:marLeft w:val="0"/>
                      <w:marRight w:val="0"/>
                      <w:marTop w:val="0"/>
                      <w:marBottom w:val="0"/>
                      <w:divBdr>
                        <w:top w:val="none" w:sz="0" w:space="0" w:color="auto"/>
                        <w:left w:val="none" w:sz="0" w:space="0" w:color="auto"/>
                        <w:bottom w:val="none" w:sz="0" w:space="0" w:color="auto"/>
                        <w:right w:val="none" w:sz="0" w:space="0" w:color="auto"/>
                      </w:divBdr>
                    </w:div>
                    <w:div w:id="120073123">
                      <w:marLeft w:val="0"/>
                      <w:marRight w:val="0"/>
                      <w:marTop w:val="0"/>
                      <w:marBottom w:val="0"/>
                      <w:divBdr>
                        <w:top w:val="none" w:sz="0" w:space="0" w:color="auto"/>
                        <w:left w:val="none" w:sz="0" w:space="0" w:color="auto"/>
                        <w:bottom w:val="none" w:sz="0" w:space="0" w:color="auto"/>
                        <w:right w:val="none" w:sz="0" w:space="0" w:color="auto"/>
                      </w:divBdr>
                    </w:div>
                  </w:divsChild>
                </w:div>
                <w:div w:id="1538396772">
                  <w:marLeft w:val="0"/>
                  <w:marRight w:val="0"/>
                  <w:marTop w:val="0"/>
                  <w:marBottom w:val="0"/>
                  <w:divBdr>
                    <w:top w:val="none" w:sz="0" w:space="0" w:color="auto"/>
                    <w:left w:val="none" w:sz="0" w:space="0" w:color="auto"/>
                    <w:bottom w:val="none" w:sz="0" w:space="0" w:color="auto"/>
                    <w:right w:val="none" w:sz="0" w:space="0" w:color="auto"/>
                  </w:divBdr>
                  <w:divsChild>
                    <w:div w:id="2007973130">
                      <w:marLeft w:val="0"/>
                      <w:marRight w:val="0"/>
                      <w:marTop w:val="0"/>
                      <w:marBottom w:val="0"/>
                      <w:divBdr>
                        <w:top w:val="none" w:sz="0" w:space="0" w:color="auto"/>
                        <w:left w:val="none" w:sz="0" w:space="0" w:color="auto"/>
                        <w:bottom w:val="none" w:sz="0" w:space="0" w:color="auto"/>
                        <w:right w:val="none" w:sz="0" w:space="0" w:color="auto"/>
                      </w:divBdr>
                    </w:div>
                    <w:div w:id="836186911">
                      <w:marLeft w:val="0"/>
                      <w:marRight w:val="0"/>
                      <w:marTop w:val="0"/>
                      <w:marBottom w:val="0"/>
                      <w:divBdr>
                        <w:top w:val="none" w:sz="0" w:space="0" w:color="auto"/>
                        <w:left w:val="none" w:sz="0" w:space="0" w:color="auto"/>
                        <w:bottom w:val="none" w:sz="0" w:space="0" w:color="auto"/>
                        <w:right w:val="none" w:sz="0" w:space="0" w:color="auto"/>
                      </w:divBdr>
                    </w:div>
                    <w:div w:id="1264729431">
                      <w:marLeft w:val="0"/>
                      <w:marRight w:val="0"/>
                      <w:marTop w:val="0"/>
                      <w:marBottom w:val="0"/>
                      <w:divBdr>
                        <w:top w:val="none" w:sz="0" w:space="0" w:color="auto"/>
                        <w:left w:val="none" w:sz="0" w:space="0" w:color="auto"/>
                        <w:bottom w:val="none" w:sz="0" w:space="0" w:color="auto"/>
                        <w:right w:val="none" w:sz="0" w:space="0" w:color="auto"/>
                      </w:divBdr>
                    </w:div>
                    <w:div w:id="1013386226">
                      <w:marLeft w:val="0"/>
                      <w:marRight w:val="0"/>
                      <w:marTop w:val="0"/>
                      <w:marBottom w:val="0"/>
                      <w:divBdr>
                        <w:top w:val="none" w:sz="0" w:space="0" w:color="auto"/>
                        <w:left w:val="none" w:sz="0" w:space="0" w:color="auto"/>
                        <w:bottom w:val="none" w:sz="0" w:space="0" w:color="auto"/>
                        <w:right w:val="none" w:sz="0" w:space="0" w:color="auto"/>
                      </w:divBdr>
                    </w:div>
                    <w:div w:id="1208489604">
                      <w:marLeft w:val="0"/>
                      <w:marRight w:val="0"/>
                      <w:marTop w:val="0"/>
                      <w:marBottom w:val="0"/>
                      <w:divBdr>
                        <w:top w:val="none" w:sz="0" w:space="0" w:color="auto"/>
                        <w:left w:val="none" w:sz="0" w:space="0" w:color="auto"/>
                        <w:bottom w:val="none" w:sz="0" w:space="0" w:color="auto"/>
                        <w:right w:val="none" w:sz="0" w:space="0" w:color="auto"/>
                      </w:divBdr>
                    </w:div>
                  </w:divsChild>
                </w:div>
                <w:div w:id="1824809806">
                  <w:marLeft w:val="0"/>
                  <w:marRight w:val="0"/>
                  <w:marTop w:val="0"/>
                  <w:marBottom w:val="0"/>
                  <w:divBdr>
                    <w:top w:val="none" w:sz="0" w:space="0" w:color="auto"/>
                    <w:left w:val="none" w:sz="0" w:space="0" w:color="auto"/>
                    <w:bottom w:val="none" w:sz="0" w:space="0" w:color="auto"/>
                    <w:right w:val="none" w:sz="0" w:space="0" w:color="auto"/>
                  </w:divBdr>
                  <w:divsChild>
                    <w:div w:id="274025806">
                      <w:marLeft w:val="0"/>
                      <w:marRight w:val="0"/>
                      <w:marTop w:val="0"/>
                      <w:marBottom w:val="0"/>
                      <w:divBdr>
                        <w:top w:val="none" w:sz="0" w:space="0" w:color="auto"/>
                        <w:left w:val="none" w:sz="0" w:space="0" w:color="auto"/>
                        <w:bottom w:val="none" w:sz="0" w:space="0" w:color="auto"/>
                        <w:right w:val="none" w:sz="0" w:space="0" w:color="auto"/>
                      </w:divBdr>
                    </w:div>
                    <w:div w:id="1098984291">
                      <w:marLeft w:val="0"/>
                      <w:marRight w:val="0"/>
                      <w:marTop w:val="0"/>
                      <w:marBottom w:val="0"/>
                      <w:divBdr>
                        <w:top w:val="none" w:sz="0" w:space="0" w:color="auto"/>
                        <w:left w:val="none" w:sz="0" w:space="0" w:color="auto"/>
                        <w:bottom w:val="none" w:sz="0" w:space="0" w:color="auto"/>
                        <w:right w:val="none" w:sz="0" w:space="0" w:color="auto"/>
                      </w:divBdr>
                    </w:div>
                    <w:div w:id="2111386052">
                      <w:marLeft w:val="0"/>
                      <w:marRight w:val="0"/>
                      <w:marTop w:val="0"/>
                      <w:marBottom w:val="0"/>
                      <w:divBdr>
                        <w:top w:val="none" w:sz="0" w:space="0" w:color="auto"/>
                        <w:left w:val="none" w:sz="0" w:space="0" w:color="auto"/>
                        <w:bottom w:val="none" w:sz="0" w:space="0" w:color="auto"/>
                        <w:right w:val="none" w:sz="0" w:space="0" w:color="auto"/>
                      </w:divBdr>
                    </w:div>
                    <w:div w:id="955868320">
                      <w:marLeft w:val="0"/>
                      <w:marRight w:val="0"/>
                      <w:marTop w:val="0"/>
                      <w:marBottom w:val="0"/>
                      <w:divBdr>
                        <w:top w:val="none" w:sz="0" w:space="0" w:color="auto"/>
                        <w:left w:val="none" w:sz="0" w:space="0" w:color="auto"/>
                        <w:bottom w:val="none" w:sz="0" w:space="0" w:color="auto"/>
                        <w:right w:val="none" w:sz="0" w:space="0" w:color="auto"/>
                      </w:divBdr>
                    </w:div>
                    <w:div w:id="1997299906">
                      <w:marLeft w:val="0"/>
                      <w:marRight w:val="0"/>
                      <w:marTop w:val="0"/>
                      <w:marBottom w:val="0"/>
                      <w:divBdr>
                        <w:top w:val="none" w:sz="0" w:space="0" w:color="auto"/>
                        <w:left w:val="none" w:sz="0" w:space="0" w:color="auto"/>
                        <w:bottom w:val="none" w:sz="0" w:space="0" w:color="auto"/>
                        <w:right w:val="none" w:sz="0" w:space="0" w:color="auto"/>
                      </w:divBdr>
                    </w:div>
                    <w:div w:id="579869150">
                      <w:marLeft w:val="0"/>
                      <w:marRight w:val="0"/>
                      <w:marTop w:val="0"/>
                      <w:marBottom w:val="0"/>
                      <w:divBdr>
                        <w:top w:val="none" w:sz="0" w:space="0" w:color="auto"/>
                        <w:left w:val="none" w:sz="0" w:space="0" w:color="auto"/>
                        <w:bottom w:val="none" w:sz="0" w:space="0" w:color="auto"/>
                        <w:right w:val="none" w:sz="0" w:space="0" w:color="auto"/>
                      </w:divBdr>
                    </w:div>
                    <w:div w:id="1884174583">
                      <w:marLeft w:val="0"/>
                      <w:marRight w:val="0"/>
                      <w:marTop w:val="0"/>
                      <w:marBottom w:val="0"/>
                      <w:divBdr>
                        <w:top w:val="none" w:sz="0" w:space="0" w:color="auto"/>
                        <w:left w:val="none" w:sz="0" w:space="0" w:color="auto"/>
                        <w:bottom w:val="none" w:sz="0" w:space="0" w:color="auto"/>
                        <w:right w:val="none" w:sz="0" w:space="0" w:color="auto"/>
                      </w:divBdr>
                    </w:div>
                    <w:div w:id="1516186279">
                      <w:marLeft w:val="0"/>
                      <w:marRight w:val="0"/>
                      <w:marTop w:val="0"/>
                      <w:marBottom w:val="0"/>
                      <w:divBdr>
                        <w:top w:val="none" w:sz="0" w:space="0" w:color="auto"/>
                        <w:left w:val="none" w:sz="0" w:space="0" w:color="auto"/>
                        <w:bottom w:val="none" w:sz="0" w:space="0" w:color="auto"/>
                        <w:right w:val="none" w:sz="0" w:space="0" w:color="auto"/>
                      </w:divBdr>
                    </w:div>
                  </w:divsChild>
                </w:div>
                <w:div w:id="12301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2788</Words>
  <Characters>16728</Characters>
  <Application>Microsoft Office Word</Application>
  <DocSecurity>0</DocSecurity>
  <Lines>139</Lines>
  <Paragraphs>38</Paragraphs>
  <ScaleCrop>false</ScaleCrop>
  <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Winnicki</dc:creator>
  <cp:keywords/>
  <dc:description/>
  <cp:lastModifiedBy>Ryszard Winnicki</cp:lastModifiedBy>
  <cp:revision>2</cp:revision>
  <dcterms:created xsi:type="dcterms:W3CDTF">2018-04-26T09:37:00Z</dcterms:created>
  <dcterms:modified xsi:type="dcterms:W3CDTF">2018-04-26T09:37:00Z</dcterms:modified>
</cp:coreProperties>
</file>